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AFE" w:rsidRPr="00981AFE" w:rsidRDefault="00981AFE" w:rsidP="00981AFE">
      <w:pPr>
        <w:autoSpaceDE w:val="0"/>
        <w:autoSpaceDN w:val="0"/>
        <w:adjustRightInd w:val="0"/>
        <w:jc w:val="center"/>
        <w:rPr>
          <w:rFonts w:ascii="Times New Roman" w:eastAsia="宋体" w:hAnsi="Times New Roman" w:cs="Times New Roman"/>
          <w:b/>
          <w:kern w:val="0"/>
          <w:sz w:val="28"/>
          <w:szCs w:val="36"/>
        </w:rPr>
      </w:pPr>
      <w:r w:rsidRPr="00981AFE">
        <w:rPr>
          <w:rFonts w:ascii="Times New Roman" w:eastAsia="宋体" w:hAnsi="Times New Roman" w:cs="Times New Roman"/>
          <w:b/>
          <w:kern w:val="0"/>
          <w:sz w:val="28"/>
          <w:szCs w:val="36"/>
        </w:rPr>
        <w:t>参评论文格式标准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方便参评论文评阅、出版工作，对于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“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北京高校师生马克思主义经典著作学术论文征文比赛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”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的参评论文格式做出如下规定：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一、论文纸张格式使用</w:t>
      </w:r>
      <w:r>
        <w:rPr>
          <w:rFonts w:ascii="Times New Roman" w:eastAsia="宋体" w:hAnsi="Times New Roman" w:cs="Times New Roman"/>
          <w:kern w:val="0"/>
          <w:sz w:val="24"/>
          <w:szCs w:val="32"/>
        </w:rPr>
        <w:t>A4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纸型，单倍行距，页码要在页底居中。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二、文章首页依次注明文章题目、作者姓名及单位、内容提要</w:t>
      </w:r>
      <w:r>
        <w:rPr>
          <w:rFonts w:ascii="Times New Roman" w:eastAsia="宋体" w:hAnsi="Times New Roman" w:cs="Times New Roman"/>
          <w:kern w:val="0"/>
          <w:sz w:val="24"/>
          <w:szCs w:val="32"/>
        </w:rPr>
        <w:t>(300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字以内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)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、关键词</w:t>
      </w:r>
      <w:r>
        <w:rPr>
          <w:rFonts w:ascii="Times New Roman" w:eastAsia="宋体" w:hAnsi="Times New Roman" w:cs="Times New Roman"/>
          <w:kern w:val="0"/>
          <w:sz w:val="24"/>
          <w:szCs w:val="32"/>
        </w:rPr>
        <w:t>(3-5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个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)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。文章题目请用黑体、三号字、加粗加黑、居中；作者姓名及单位为宋体、四号字、加粗、居中；内容提要、关键词和作者简介为楷体、五号字。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三、文末注明作者简介：包括姓名，身份（教师、本科生、硕士研究生或博士研究生），出生年月，性别，学校及院系，职务和职称，研究方向或专业，联系电话、邮箱、通讯地址等信息。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四、正文内容使用宋体、五号字。章节编号方法请采用分级中文数字编号方法，第一级为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“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一、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”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、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“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二、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”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、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“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三、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”……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；第二级为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“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（一）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”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、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“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（二）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”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、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“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（三）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”……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；第三级为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“1.”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、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“2.”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、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“3.”……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。其中第一级标题需加粗、居中。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五、文章的注释请一律采用页下注（每页重新编号），引用马克思、恩格斯、列宁等马克思主义经典作家的文章请选用最新版本。具体格式如下：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（一）中文注释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1.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专著类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李道揆：《美国政府和美国政治》，北京：中国社会科学出版社</w:t>
      </w:r>
      <w:r>
        <w:rPr>
          <w:rFonts w:ascii="Times New Roman" w:eastAsia="宋体" w:hAnsi="Times New Roman" w:cs="Times New Roman"/>
          <w:kern w:val="0"/>
          <w:sz w:val="24"/>
          <w:szCs w:val="32"/>
        </w:rPr>
        <w:t>1990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年版，第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25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－</w:t>
      </w:r>
      <w:r>
        <w:rPr>
          <w:rFonts w:ascii="Times New Roman" w:eastAsia="宋体" w:hAnsi="Times New Roman" w:cs="Times New Roman"/>
          <w:kern w:val="0"/>
          <w:sz w:val="24"/>
          <w:szCs w:val="32"/>
        </w:rPr>
        <w:t>27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页。说明：著作者如系二人，作者姓名之间用顿号分隔，如：ｘｘｘ、ｘｘｘ；如系二人以上，可写出第一作者姓名，后面加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“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等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”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字省略其他作者，如：ｘｘｘ等。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2.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译著类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[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美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]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Ｊ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.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布卢姆等：《美国的历程》下册，杨国标、张儒林译，北京．商务印书馆</w:t>
      </w:r>
      <w:r>
        <w:rPr>
          <w:rFonts w:ascii="Times New Roman" w:eastAsia="宋体" w:hAnsi="Times New Roman" w:cs="Times New Roman"/>
          <w:kern w:val="0"/>
          <w:sz w:val="24"/>
          <w:szCs w:val="32"/>
        </w:rPr>
        <w:t>1988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年版，第</w:t>
      </w:r>
      <w:r>
        <w:rPr>
          <w:rFonts w:ascii="Times New Roman" w:eastAsia="宋体" w:hAnsi="Times New Roman" w:cs="Times New Roman"/>
          <w:kern w:val="0"/>
          <w:sz w:val="24"/>
          <w:szCs w:val="32"/>
        </w:rPr>
        <w:t>6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页。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3.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文集或期刊内文章类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马克思：《哥达纲领批判》，载《马克思恩格斯选集》，第三卷，北京：人民出版社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 xml:space="preserve">1995 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年版，第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 xml:space="preserve">32 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页。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吴展：《试论核裁军的几个问题》，载《美国研究》，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1994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年第</w:t>
      </w:r>
      <w:r>
        <w:rPr>
          <w:rFonts w:ascii="Times New Roman" w:eastAsia="宋体" w:hAnsi="Times New Roman" w:cs="Times New Roman"/>
          <w:kern w:val="0"/>
          <w:sz w:val="24"/>
          <w:szCs w:val="32"/>
        </w:rPr>
        <w:t>3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期，第</w:t>
      </w:r>
      <w:r>
        <w:rPr>
          <w:rFonts w:ascii="Times New Roman" w:eastAsia="宋体" w:hAnsi="Times New Roman" w:cs="Times New Roman"/>
          <w:kern w:val="0"/>
          <w:sz w:val="24"/>
          <w:szCs w:val="32"/>
        </w:rPr>
        <w:t>32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页。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4.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报纸文章类：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陆全武：《国营企业改革中的几个问题》，《经济日报》，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>
        <w:rPr>
          <w:rFonts w:ascii="Times New Roman" w:eastAsia="宋体" w:hAnsi="Times New Roman" w:cs="Times New Roman"/>
          <w:kern w:val="0"/>
          <w:sz w:val="24"/>
          <w:szCs w:val="32"/>
        </w:rPr>
        <w:t>1994</w:t>
      </w:r>
      <w:bookmarkStart w:id="0" w:name="_GoBack"/>
      <w:bookmarkEnd w:id="0"/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年</w:t>
      </w:r>
      <w:r>
        <w:rPr>
          <w:rFonts w:ascii="Times New Roman" w:eastAsia="宋体" w:hAnsi="Times New Roman" w:cs="Times New Roman"/>
          <w:kern w:val="0"/>
          <w:sz w:val="24"/>
          <w:szCs w:val="32"/>
        </w:rPr>
        <w:t>8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月</w:t>
      </w:r>
      <w:r>
        <w:rPr>
          <w:rFonts w:ascii="Times New Roman" w:eastAsia="宋体" w:hAnsi="Times New Roman" w:cs="Times New Roman"/>
          <w:kern w:val="0"/>
          <w:sz w:val="24"/>
          <w:szCs w:val="32"/>
        </w:rPr>
        <w:t>20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日，第３版。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（二）英文注释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１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.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专著类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 xml:space="preserve">U.Harold.Faulkner.American Economic History.New York: Harper 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＆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 xml:space="preserve"> Brothers Publishers,1960,pp.23-25.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2.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编著类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Paul M.Angle,ed..The American Reader:From Columbusto Today.New York: Rand McNally Co.,1958, pp.5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2-53.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3.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报刊文章类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lastRenderedPageBreak/>
        <w:t>Constance M.Drake, “ An Approach to Blake, ”College English, XXIX (April 1968), pp.541-543.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“Reading Teachers Put on Spot,” The KansasCity Star, May 1, 1969.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（三）电子信息类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如使用网上的资料，须注明所在网站的站点详细地址：如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http://www.essential.org/antitrust/boeing.html</w:t>
      </w: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。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  <w:r w:rsidRPr="00981AFE">
        <w:rPr>
          <w:rFonts w:ascii="Times New Roman" w:eastAsia="宋体" w:hAnsi="Times New Roman" w:cs="Times New Roman"/>
          <w:kern w:val="0"/>
          <w:sz w:val="24"/>
          <w:szCs w:val="32"/>
        </w:rPr>
        <w:t>六、参考文献使用宋体、五号字。</w:t>
      </w:r>
    </w:p>
    <w:p w:rsidR="00981AFE" w:rsidRPr="00981AFE" w:rsidRDefault="00981AFE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</w:p>
    <w:p w:rsidR="00335FCA" w:rsidRPr="00981AFE" w:rsidRDefault="00335FCA" w:rsidP="00981AFE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32"/>
        </w:rPr>
      </w:pPr>
    </w:p>
    <w:sectPr w:rsidR="00335FCA" w:rsidRPr="00981A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608" w:rsidRDefault="00AE7608" w:rsidP="00981AFE">
      <w:r>
        <w:separator/>
      </w:r>
    </w:p>
  </w:endnote>
  <w:endnote w:type="continuationSeparator" w:id="0">
    <w:p w:rsidR="00AE7608" w:rsidRDefault="00AE7608" w:rsidP="0098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608" w:rsidRDefault="00AE7608" w:rsidP="00981AFE">
      <w:r>
        <w:separator/>
      </w:r>
    </w:p>
  </w:footnote>
  <w:footnote w:type="continuationSeparator" w:id="0">
    <w:p w:rsidR="00AE7608" w:rsidRDefault="00AE7608" w:rsidP="00981A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76F"/>
    <w:rsid w:val="00335FCA"/>
    <w:rsid w:val="0035276F"/>
    <w:rsid w:val="00981AFE"/>
    <w:rsid w:val="00AE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53CEE"/>
  <w15:chartTrackingRefBased/>
  <w15:docId w15:val="{85E94DE5-3FB6-4387-BA02-93B2F668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A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1A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1A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1A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1A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193</Words>
  <Characters>1104</Characters>
  <Application>Microsoft Office Word</Application>
  <DocSecurity>0</DocSecurity>
  <Lines>9</Lines>
  <Paragraphs>2</Paragraphs>
  <ScaleCrop>false</ScaleCrop>
  <Company>123xz.org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sdwm.org</dc:creator>
  <cp:keywords/>
  <dc:description/>
  <cp:lastModifiedBy>sdwm.org</cp:lastModifiedBy>
  <cp:revision>2</cp:revision>
  <dcterms:created xsi:type="dcterms:W3CDTF">2018-09-25T06:47:00Z</dcterms:created>
  <dcterms:modified xsi:type="dcterms:W3CDTF">2018-09-25T06:49:00Z</dcterms:modified>
</cp:coreProperties>
</file>